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0F742" w14:textId="77777777" w:rsidR="00651A7F" w:rsidRDefault="002C5AB1" w:rsidP="007A2F90">
      <w:pPr>
        <w:jc w:val="center"/>
        <w:rPr>
          <w:sz w:val="24"/>
          <w:szCs w:val="24"/>
        </w:rPr>
      </w:pPr>
      <w:bookmarkStart w:id="0" w:name="_GoBack"/>
      <w:bookmarkEnd w:id="0"/>
      <w:r>
        <w:rPr>
          <w:noProof/>
          <w:sz w:val="24"/>
          <w:szCs w:val="24"/>
        </w:rPr>
        <w:drawing>
          <wp:inline distT="0" distB="0" distL="0" distR="0" wp14:anchorId="170FC327" wp14:editId="6AECBAA7">
            <wp:extent cx="5337984" cy="1210310"/>
            <wp:effectExtent l="0" t="0" r="0" b="8890"/>
            <wp:docPr id="4" name="Picture 4" descr="C:\Users\Reception\Dropbox\AFEA\Archive\Logos &amp; Stationary\AFEA LOGOs\AFEA logo full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ception\Dropbox\AFEA\Archive\Logos &amp; Stationary\AFEA LOGOs\AFEA logo full black.png"/>
                    <pic:cNvPicPr>
                      <a:picLocks noChangeAspect="1" noChangeArrowheads="1"/>
                    </pic:cNvPicPr>
                  </pic:nvPicPr>
                  <pic:blipFill>
                    <a:blip r:embed="rId6" cstate="print"/>
                    <a:srcRect/>
                    <a:stretch>
                      <a:fillRect/>
                    </a:stretch>
                  </pic:blipFill>
                  <pic:spPr bwMode="auto">
                    <a:xfrm>
                      <a:off x="0" y="0"/>
                      <a:ext cx="5340405" cy="1210859"/>
                    </a:xfrm>
                    <a:prstGeom prst="rect">
                      <a:avLst/>
                    </a:prstGeom>
                    <a:noFill/>
                    <a:ln w="9525">
                      <a:noFill/>
                      <a:miter lim="800000"/>
                      <a:headEnd/>
                      <a:tailEnd/>
                    </a:ln>
                  </pic:spPr>
                </pic:pic>
              </a:graphicData>
            </a:graphic>
          </wp:inline>
        </w:drawing>
      </w:r>
    </w:p>
    <w:p w14:paraId="696A5BE4" w14:textId="77777777" w:rsidR="00651A7F" w:rsidRDefault="00651A7F" w:rsidP="00651A7F">
      <w:pPr>
        <w:jc w:val="center"/>
        <w:rPr>
          <w:sz w:val="24"/>
          <w:szCs w:val="24"/>
        </w:rPr>
      </w:pPr>
    </w:p>
    <w:p w14:paraId="30542D85" w14:textId="77777777" w:rsidR="00651A7F" w:rsidRPr="009C1650" w:rsidRDefault="00651A7F" w:rsidP="00651A7F">
      <w:pPr>
        <w:jc w:val="center"/>
        <w:rPr>
          <w:b/>
          <w:sz w:val="28"/>
          <w:szCs w:val="24"/>
        </w:rPr>
      </w:pPr>
      <w:r w:rsidRPr="009C1650">
        <w:rPr>
          <w:b/>
          <w:sz w:val="28"/>
          <w:szCs w:val="24"/>
        </w:rPr>
        <w:t>Strategy Session Confirmation</w:t>
      </w:r>
    </w:p>
    <w:p w14:paraId="28630C2D" w14:textId="77777777" w:rsidR="002C5AB1" w:rsidRDefault="002C5AB1" w:rsidP="00651A7F">
      <w:pPr>
        <w:jc w:val="center"/>
        <w:rPr>
          <w:sz w:val="24"/>
          <w:szCs w:val="24"/>
        </w:rPr>
      </w:pPr>
    </w:p>
    <w:p w14:paraId="7AD6F169" w14:textId="77777777" w:rsidR="007A1768" w:rsidRPr="007A1768" w:rsidRDefault="007A1768" w:rsidP="007A1768">
      <w:pPr>
        <w:rPr>
          <w:sz w:val="24"/>
          <w:szCs w:val="24"/>
        </w:rPr>
      </w:pPr>
      <w:r w:rsidRPr="007A1768">
        <w:rPr>
          <w:sz w:val="24"/>
          <w:szCs w:val="24"/>
        </w:rPr>
        <w:t>Thank you so much for attending our Social Security Benefits Workshop.</w:t>
      </w:r>
    </w:p>
    <w:p w14:paraId="22F84BE6" w14:textId="77777777" w:rsidR="007A1768" w:rsidRPr="007A1768" w:rsidRDefault="007A1768" w:rsidP="007A1768"/>
    <w:p w14:paraId="2A8468AF" w14:textId="77777777" w:rsidR="00651A7F" w:rsidRDefault="007A1768" w:rsidP="00651A7F">
      <w:pPr>
        <w:rPr>
          <w:sz w:val="24"/>
          <w:szCs w:val="24"/>
        </w:rPr>
      </w:pPr>
      <w:r w:rsidRPr="007A1768">
        <w:rPr>
          <w:sz w:val="24"/>
          <w:szCs w:val="24"/>
        </w:rPr>
        <w:t>This is a reminder that we have you sche</w:t>
      </w:r>
      <w:r>
        <w:rPr>
          <w:sz w:val="24"/>
          <w:szCs w:val="24"/>
        </w:rPr>
        <w:t>duled for a strategy session on</w:t>
      </w:r>
      <w:r w:rsidR="00651A7F">
        <w:rPr>
          <w:sz w:val="24"/>
          <w:szCs w:val="24"/>
        </w:rPr>
        <w:t>:</w:t>
      </w:r>
      <w:r>
        <w:rPr>
          <w:sz w:val="24"/>
          <w:szCs w:val="24"/>
        </w:rPr>
        <w:t xml:space="preserve"> </w:t>
      </w:r>
    </w:p>
    <w:p w14:paraId="34B0C8E8" w14:textId="77777777" w:rsidR="00651A7F" w:rsidRDefault="00651A7F" w:rsidP="00651A7F">
      <w:pPr>
        <w:ind w:left="1440" w:firstLine="1440"/>
        <w:rPr>
          <w:sz w:val="24"/>
          <w:szCs w:val="24"/>
        </w:rPr>
      </w:pPr>
    </w:p>
    <w:p w14:paraId="7D18431F" w14:textId="77777777" w:rsidR="00651A7F" w:rsidRDefault="00651A7F" w:rsidP="00651A7F">
      <w:pPr>
        <w:ind w:left="1440" w:firstLine="1440"/>
        <w:rPr>
          <w:sz w:val="24"/>
          <w:szCs w:val="24"/>
        </w:rPr>
      </w:pPr>
      <w:r>
        <w:rPr>
          <w:sz w:val="24"/>
          <w:szCs w:val="24"/>
        </w:rPr>
        <w:t xml:space="preserve">Date: </w:t>
      </w:r>
      <w:r w:rsidR="007A1768">
        <w:rPr>
          <w:sz w:val="24"/>
          <w:szCs w:val="24"/>
        </w:rPr>
        <w:t>__________________</w:t>
      </w:r>
      <w:r>
        <w:rPr>
          <w:sz w:val="24"/>
          <w:szCs w:val="24"/>
        </w:rPr>
        <w:softHyphen/>
        <w:t>_______</w:t>
      </w:r>
    </w:p>
    <w:p w14:paraId="26D3EA1C" w14:textId="77777777" w:rsidR="007A2F90" w:rsidRDefault="007A2F90" w:rsidP="00651A7F">
      <w:pPr>
        <w:ind w:left="1440" w:firstLine="1440"/>
        <w:rPr>
          <w:sz w:val="24"/>
          <w:szCs w:val="24"/>
        </w:rPr>
      </w:pPr>
    </w:p>
    <w:p w14:paraId="2AC8F2BD" w14:textId="77777777" w:rsidR="007A1768" w:rsidRPr="007A1768" w:rsidRDefault="00651A7F" w:rsidP="00651A7F">
      <w:pPr>
        <w:ind w:left="2160" w:firstLine="720"/>
        <w:rPr>
          <w:sz w:val="24"/>
          <w:szCs w:val="24"/>
        </w:rPr>
      </w:pPr>
      <w:proofErr w:type="gramStart"/>
      <w:r>
        <w:rPr>
          <w:sz w:val="24"/>
          <w:szCs w:val="24"/>
        </w:rPr>
        <w:t>Time:_</w:t>
      </w:r>
      <w:proofErr w:type="gramEnd"/>
      <w:r>
        <w:rPr>
          <w:sz w:val="24"/>
          <w:szCs w:val="24"/>
        </w:rPr>
        <w:t>________________________</w:t>
      </w:r>
    </w:p>
    <w:p w14:paraId="14273408" w14:textId="557E1887" w:rsidR="007A1768" w:rsidRDefault="007A1768" w:rsidP="00F3072C">
      <w:pPr>
        <w:rPr>
          <w:sz w:val="24"/>
          <w:szCs w:val="24"/>
        </w:rPr>
      </w:pPr>
      <w:r w:rsidRPr="007A1768">
        <w:rPr>
          <w:sz w:val="24"/>
          <w:szCs w:val="24"/>
        </w:rPr>
        <w:br/>
        <w:t>Ou</w:t>
      </w:r>
      <w:r>
        <w:rPr>
          <w:sz w:val="24"/>
          <w:szCs w:val="24"/>
        </w:rPr>
        <w:t xml:space="preserve">r office is located at: </w:t>
      </w:r>
      <w:r w:rsidR="00F3072C">
        <w:rPr>
          <w:sz w:val="24"/>
          <w:szCs w:val="24"/>
        </w:rPr>
        <w:tab/>
      </w:r>
      <w:r w:rsidR="00F3072C">
        <w:rPr>
          <w:sz w:val="24"/>
          <w:szCs w:val="24"/>
        </w:rPr>
        <w:fldChar w:fldCharType="begin">
          <w:ffData>
            <w:name w:val="Text9"/>
            <w:enabled/>
            <w:calcOnExit w:val="0"/>
            <w:textInput/>
          </w:ffData>
        </w:fldChar>
      </w:r>
      <w:bookmarkStart w:id="1" w:name="Text9"/>
      <w:r w:rsidR="00F3072C">
        <w:rPr>
          <w:sz w:val="24"/>
          <w:szCs w:val="24"/>
        </w:rPr>
        <w:instrText xml:space="preserve"> FORMTEXT </w:instrText>
      </w:r>
      <w:r w:rsidR="00F3072C">
        <w:rPr>
          <w:sz w:val="24"/>
          <w:szCs w:val="24"/>
        </w:rPr>
      </w:r>
      <w:r w:rsidR="00F3072C">
        <w:rPr>
          <w:sz w:val="24"/>
          <w:szCs w:val="24"/>
        </w:rPr>
        <w:fldChar w:fldCharType="separate"/>
      </w:r>
      <w:r w:rsidR="00F3072C">
        <w:rPr>
          <w:noProof/>
          <w:sz w:val="24"/>
          <w:szCs w:val="24"/>
        </w:rPr>
        <w:t> </w:t>
      </w:r>
      <w:r w:rsidR="00F3072C">
        <w:rPr>
          <w:noProof/>
          <w:sz w:val="24"/>
          <w:szCs w:val="24"/>
        </w:rPr>
        <w:t> </w:t>
      </w:r>
      <w:r w:rsidR="00F3072C">
        <w:rPr>
          <w:noProof/>
          <w:sz w:val="24"/>
          <w:szCs w:val="24"/>
        </w:rPr>
        <w:t> </w:t>
      </w:r>
      <w:r w:rsidR="00F3072C">
        <w:rPr>
          <w:noProof/>
          <w:sz w:val="24"/>
          <w:szCs w:val="24"/>
        </w:rPr>
        <w:t> </w:t>
      </w:r>
      <w:r w:rsidR="00F3072C">
        <w:rPr>
          <w:noProof/>
          <w:sz w:val="24"/>
          <w:szCs w:val="24"/>
        </w:rPr>
        <w:t> </w:t>
      </w:r>
      <w:r w:rsidR="00F3072C">
        <w:rPr>
          <w:sz w:val="24"/>
          <w:szCs w:val="24"/>
        </w:rPr>
        <w:fldChar w:fldCharType="end"/>
      </w:r>
      <w:bookmarkEnd w:id="1"/>
    </w:p>
    <w:p w14:paraId="617FC40A" w14:textId="58EB684B" w:rsidR="00F3072C" w:rsidRDefault="00F3072C" w:rsidP="00F3072C">
      <w:pPr>
        <w:rPr>
          <w:sz w:val="24"/>
          <w:szCs w:val="24"/>
        </w:rPr>
      </w:pPr>
      <w:r>
        <w:rPr>
          <w:sz w:val="24"/>
          <w:szCs w:val="24"/>
        </w:rPr>
        <w:tab/>
      </w:r>
      <w:r>
        <w:rPr>
          <w:sz w:val="24"/>
          <w:szCs w:val="24"/>
        </w:rPr>
        <w:tab/>
      </w:r>
      <w:r>
        <w:rPr>
          <w:sz w:val="24"/>
          <w:szCs w:val="24"/>
        </w:rPr>
        <w:tab/>
      </w:r>
      <w:r>
        <w:rPr>
          <w:sz w:val="24"/>
          <w:szCs w:val="24"/>
        </w:rPr>
        <w:tab/>
      </w:r>
      <w:r>
        <w:rPr>
          <w:sz w:val="24"/>
          <w:szCs w:val="24"/>
        </w:rPr>
        <w:fldChar w:fldCharType="begin">
          <w:ffData>
            <w:name w:val="Text10"/>
            <w:enabled/>
            <w:calcOnExit w:val="0"/>
            <w:textInput/>
          </w:ffData>
        </w:fldChar>
      </w:r>
      <w:bookmarkStart w:id="2" w:name="Text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p w14:paraId="5A0CDC63" w14:textId="0BD9ABD6" w:rsidR="00F3072C" w:rsidRPr="007A1768" w:rsidRDefault="00F3072C" w:rsidP="00F3072C">
      <w:pPr>
        <w:rPr>
          <w:sz w:val="24"/>
          <w:szCs w:val="24"/>
        </w:rPr>
      </w:pPr>
      <w:r>
        <w:rPr>
          <w:sz w:val="24"/>
          <w:szCs w:val="24"/>
        </w:rPr>
        <w:tab/>
      </w:r>
      <w:r>
        <w:rPr>
          <w:sz w:val="24"/>
          <w:szCs w:val="24"/>
        </w:rPr>
        <w:tab/>
      </w:r>
      <w:r>
        <w:rPr>
          <w:sz w:val="24"/>
          <w:szCs w:val="24"/>
        </w:rPr>
        <w:tab/>
      </w:r>
      <w:r>
        <w:rPr>
          <w:sz w:val="24"/>
          <w:szCs w:val="24"/>
        </w:rPr>
        <w:tab/>
      </w:r>
      <w:r>
        <w:rPr>
          <w:sz w:val="24"/>
          <w:szCs w:val="24"/>
        </w:rPr>
        <w:fldChar w:fldCharType="begin">
          <w:ffData>
            <w:name w:val="Text11"/>
            <w:enabled/>
            <w:calcOnExit w:val="0"/>
            <w:textInput/>
          </w:ffData>
        </w:fldChar>
      </w:r>
      <w:bookmarkStart w:id="3"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p w14:paraId="3F03CFED" w14:textId="198729DE" w:rsidR="007A1768" w:rsidRPr="007A1768" w:rsidRDefault="007A1768" w:rsidP="007A1768">
      <w:pPr>
        <w:rPr>
          <w:sz w:val="24"/>
          <w:szCs w:val="24"/>
        </w:rPr>
      </w:pPr>
      <w:r w:rsidRPr="007A1768">
        <w:rPr>
          <w:sz w:val="24"/>
          <w:szCs w:val="24"/>
        </w:rPr>
        <w:tab/>
      </w:r>
      <w:r w:rsidRPr="007A1768">
        <w:rPr>
          <w:sz w:val="24"/>
          <w:szCs w:val="24"/>
        </w:rPr>
        <w:tab/>
      </w:r>
      <w:r w:rsidRPr="007A1768">
        <w:rPr>
          <w:sz w:val="24"/>
          <w:szCs w:val="24"/>
        </w:rPr>
        <w:tab/>
        <w:t xml:space="preserve"> </w:t>
      </w:r>
    </w:p>
    <w:p w14:paraId="104C99B5" w14:textId="77777777" w:rsidR="007A1768" w:rsidRPr="007A1768" w:rsidRDefault="007A1768" w:rsidP="007A1768">
      <w:pPr>
        <w:rPr>
          <w:sz w:val="24"/>
          <w:szCs w:val="24"/>
        </w:rPr>
      </w:pPr>
    </w:p>
    <w:p w14:paraId="65B169BA" w14:textId="77777777" w:rsidR="007A1768" w:rsidRPr="007A1768" w:rsidRDefault="007A1768" w:rsidP="007A1768">
      <w:pPr>
        <w:rPr>
          <w:sz w:val="24"/>
          <w:szCs w:val="24"/>
        </w:rPr>
      </w:pPr>
      <w:r w:rsidRPr="007A1768">
        <w:rPr>
          <w:sz w:val="24"/>
          <w:szCs w:val="24"/>
        </w:rPr>
        <w:t>This meeting is for information gathering and understanding only. Please bring your most recent Social Security statement(s) and complete page 10 in the work book titled “What Are Your Current Income Needs. However, if you would like to make the meeting more productive you may bring any of the following items, if applicable:</w:t>
      </w:r>
    </w:p>
    <w:p w14:paraId="6231EE84" w14:textId="77777777" w:rsidR="007A1768" w:rsidRPr="007A1768" w:rsidRDefault="007A1768" w:rsidP="007A1768">
      <w:pPr>
        <w:rPr>
          <w:sz w:val="24"/>
          <w:szCs w:val="24"/>
        </w:rPr>
      </w:pPr>
    </w:p>
    <w:p w14:paraId="30983803" w14:textId="77777777" w:rsidR="007A1768" w:rsidRPr="007A1768" w:rsidRDefault="007A1768" w:rsidP="007A1768">
      <w:pPr>
        <w:pStyle w:val="ListParagraph"/>
        <w:numPr>
          <w:ilvl w:val="0"/>
          <w:numId w:val="1"/>
        </w:numPr>
        <w:rPr>
          <w:sz w:val="24"/>
          <w:szCs w:val="24"/>
        </w:rPr>
      </w:pPr>
      <w:r w:rsidRPr="007A1768">
        <w:rPr>
          <w:sz w:val="24"/>
          <w:szCs w:val="24"/>
        </w:rPr>
        <w:t>Any insurance policies (Life, health, disability)</w:t>
      </w:r>
    </w:p>
    <w:p w14:paraId="5AA9A0CE" w14:textId="77777777" w:rsidR="007A1768" w:rsidRPr="007A1768" w:rsidRDefault="007A1768" w:rsidP="007A1768">
      <w:pPr>
        <w:pStyle w:val="ListParagraph"/>
        <w:numPr>
          <w:ilvl w:val="0"/>
          <w:numId w:val="1"/>
        </w:numPr>
        <w:rPr>
          <w:sz w:val="24"/>
          <w:szCs w:val="24"/>
        </w:rPr>
      </w:pPr>
      <w:r w:rsidRPr="007A1768">
        <w:rPr>
          <w:sz w:val="24"/>
          <w:szCs w:val="24"/>
        </w:rPr>
        <w:t xml:space="preserve">Most recent Brokerage statements </w:t>
      </w:r>
    </w:p>
    <w:p w14:paraId="388AF73F" w14:textId="77777777" w:rsidR="007A1768" w:rsidRPr="007A1768" w:rsidRDefault="007A1768" w:rsidP="007A1768">
      <w:pPr>
        <w:pStyle w:val="ListParagraph"/>
        <w:numPr>
          <w:ilvl w:val="0"/>
          <w:numId w:val="1"/>
        </w:numPr>
        <w:rPr>
          <w:sz w:val="24"/>
          <w:szCs w:val="24"/>
        </w:rPr>
      </w:pPr>
      <w:r w:rsidRPr="007A1768">
        <w:rPr>
          <w:sz w:val="24"/>
          <w:szCs w:val="24"/>
        </w:rPr>
        <w:t>401k statement (If applicable)</w:t>
      </w:r>
    </w:p>
    <w:p w14:paraId="463C01C1" w14:textId="77777777" w:rsidR="007A1768" w:rsidRPr="007A1768" w:rsidRDefault="007A1768" w:rsidP="007A1768">
      <w:pPr>
        <w:pStyle w:val="ListParagraph"/>
        <w:numPr>
          <w:ilvl w:val="0"/>
          <w:numId w:val="1"/>
        </w:numPr>
        <w:rPr>
          <w:sz w:val="24"/>
          <w:szCs w:val="24"/>
        </w:rPr>
      </w:pPr>
      <w:r w:rsidRPr="007A1768">
        <w:rPr>
          <w:sz w:val="24"/>
          <w:szCs w:val="24"/>
        </w:rPr>
        <w:t xml:space="preserve">Monthly Budget </w:t>
      </w:r>
      <w:r w:rsidR="009C1650">
        <w:rPr>
          <w:sz w:val="24"/>
          <w:szCs w:val="24"/>
        </w:rPr>
        <w:t>(page 10)</w:t>
      </w:r>
    </w:p>
    <w:p w14:paraId="071C291A" w14:textId="77777777" w:rsidR="007A1768" w:rsidRPr="007A1768" w:rsidRDefault="007A1768" w:rsidP="007A1768">
      <w:pPr>
        <w:pStyle w:val="ListParagraph"/>
        <w:numPr>
          <w:ilvl w:val="0"/>
          <w:numId w:val="1"/>
        </w:numPr>
        <w:rPr>
          <w:sz w:val="24"/>
          <w:szCs w:val="24"/>
        </w:rPr>
      </w:pPr>
      <w:r w:rsidRPr="007A1768">
        <w:rPr>
          <w:sz w:val="24"/>
          <w:szCs w:val="24"/>
        </w:rPr>
        <w:t>Paystubs (3 weeks)</w:t>
      </w:r>
    </w:p>
    <w:p w14:paraId="5E6171B5" w14:textId="77777777" w:rsidR="007A1768" w:rsidRPr="007A1768" w:rsidRDefault="007A1768" w:rsidP="007A1768">
      <w:pPr>
        <w:pStyle w:val="ListParagraph"/>
        <w:numPr>
          <w:ilvl w:val="0"/>
          <w:numId w:val="1"/>
        </w:numPr>
        <w:rPr>
          <w:sz w:val="24"/>
          <w:szCs w:val="24"/>
        </w:rPr>
      </w:pPr>
      <w:r w:rsidRPr="007A1768">
        <w:rPr>
          <w:sz w:val="24"/>
          <w:szCs w:val="24"/>
        </w:rPr>
        <w:t>Last two years tax return</w:t>
      </w:r>
      <w:r>
        <w:rPr>
          <w:sz w:val="24"/>
          <w:szCs w:val="24"/>
        </w:rPr>
        <w:t>s</w:t>
      </w:r>
      <w:r w:rsidRPr="007A1768">
        <w:rPr>
          <w:sz w:val="24"/>
          <w:szCs w:val="24"/>
        </w:rPr>
        <w:t>.</w:t>
      </w:r>
    </w:p>
    <w:p w14:paraId="5B540D7C" w14:textId="77777777" w:rsidR="007F4648" w:rsidRPr="007A1768" w:rsidRDefault="007F4648">
      <w:pPr>
        <w:rPr>
          <w:sz w:val="24"/>
          <w:szCs w:val="24"/>
        </w:rPr>
      </w:pPr>
    </w:p>
    <w:p w14:paraId="42963AFE" w14:textId="77777777" w:rsidR="007A1768" w:rsidRDefault="007A1768">
      <w:pPr>
        <w:rPr>
          <w:color w:val="17365D"/>
          <w:sz w:val="24"/>
          <w:szCs w:val="24"/>
        </w:rPr>
      </w:pPr>
    </w:p>
    <w:p w14:paraId="18620029" w14:textId="77777777" w:rsidR="007A1768" w:rsidRDefault="00FF0136" w:rsidP="007A1768">
      <w:r>
        <w:rPr>
          <w:noProof/>
        </w:rPr>
        <mc:AlternateContent>
          <mc:Choice Requires="wps">
            <w:drawing>
              <wp:anchor distT="0" distB="0" distL="114300" distR="114300" simplePos="0" relativeHeight="251660288" behindDoc="1" locked="0" layoutInCell="1" allowOverlap="1" wp14:anchorId="6FBDE460" wp14:editId="62EF1F53">
                <wp:simplePos x="0" y="0"/>
                <wp:positionH relativeFrom="column">
                  <wp:posOffset>69850</wp:posOffset>
                </wp:positionH>
                <wp:positionV relativeFrom="paragraph">
                  <wp:posOffset>31750</wp:posOffset>
                </wp:positionV>
                <wp:extent cx="2719070" cy="2623820"/>
                <wp:effectExtent l="6350" t="0" r="17780" b="1778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70" cy="2623820"/>
                        </a:xfrm>
                        <a:prstGeom prst="rect">
                          <a:avLst/>
                        </a:prstGeom>
                        <a:noFill/>
                        <a:ln w="9525" cap="flat" cmpd="sng">
                          <a:solidFill>
                            <a:schemeClr val="tx1">
                              <a:lumMod val="100000"/>
                              <a:lumOff val="0"/>
                            </a:schemeClr>
                          </a:solidFill>
                          <a:prstDash val="solid"/>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F7BC1" id="Rectangle 1" o:spid="_x0000_s1026" style="position:absolute;margin-left:5.5pt;margin-top:2.5pt;width:214.1pt;height:20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" filled="f" strokecolor="black [3213]"/>
            </w:pict>
          </mc:Fallback>
        </mc:AlternateContent>
      </w:r>
      <w:r>
        <w:rPr>
          <w:noProof/>
        </w:rPr>
        <mc:AlternateContent>
          <mc:Choice Requires="wps">
            <w:drawing>
              <wp:anchor distT="0" distB="0" distL="114300" distR="114300" simplePos="0" relativeHeight="251659264" behindDoc="1" locked="0" layoutInCell="1" allowOverlap="1" wp14:anchorId="0A919516" wp14:editId="0E112FFB">
                <wp:simplePos x="0" y="0"/>
                <wp:positionH relativeFrom="column">
                  <wp:posOffset>3632200</wp:posOffset>
                </wp:positionH>
                <wp:positionV relativeFrom="paragraph">
                  <wp:posOffset>31750</wp:posOffset>
                </wp:positionV>
                <wp:extent cx="2719070" cy="2623820"/>
                <wp:effectExtent l="0" t="0" r="1143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70" cy="2623820"/>
                        </a:xfrm>
                        <a:prstGeom prst="rect">
                          <a:avLst/>
                        </a:prstGeom>
                        <a:noFill/>
                        <a:ln w="9525" cap="flat" cmpd="sng">
                          <a:solidFill>
                            <a:schemeClr val="tx1">
                              <a:lumMod val="100000"/>
                              <a:lumOff val="0"/>
                            </a:schemeClr>
                          </a:solidFill>
                          <a:prstDash val="solid"/>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1">
                                <a:gsLst>
                                  <a:gs pos="0">
                                    <a:srgbClr val="3A7CCB"/>
                                  </a:gs>
                                  <a:gs pos="20000">
                                    <a:srgbClr val="3C7BC7"/>
                                  </a:gs>
                                  <a:gs pos="100000">
                                    <a:srgbClr val="2C5D98"/>
                                  </a:gs>
                                </a:gsLst>
                                <a:lin ang="5400000"/>
                              </a:gra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643B9" id="Rectangle 1" o:spid="_x0000_s1026" style="position:absolute;margin-left:286pt;margin-top:2.5pt;width:214.1pt;height:20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" filled="f" strokecolor="black [3213]"/>
            </w:pict>
          </mc:Fallback>
        </mc:AlternateContent>
      </w:r>
    </w:p>
    <w:p w14:paraId="02ACEF3A" w14:textId="77777777" w:rsidR="00431B0E" w:rsidRDefault="009C1650" w:rsidP="009C1650">
      <w:pPr>
        <w:ind w:firstLine="360"/>
      </w:pPr>
      <w:r>
        <w:t xml:space="preserve">Directions from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r>
        <w:tab/>
      </w:r>
      <w:r>
        <w:tab/>
      </w:r>
      <w:r>
        <w:tab/>
      </w:r>
      <w:r>
        <w:tab/>
      </w:r>
      <w:r>
        <w:tab/>
        <w:t xml:space="preserve">      Directions from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w:t>
      </w:r>
    </w:p>
    <w:p w14:paraId="3F623EBD" w14:textId="77777777" w:rsidR="009C1650" w:rsidRDefault="009C1650" w:rsidP="009C1650">
      <w:pPr>
        <w:ind w:firstLine="360"/>
      </w:pPr>
    </w:p>
    <w:p w14:paraId="370DBB1F" w14:textId="77777777" w:rsidR="009C1650" w:rsidRDefault="009C1650" w:rsidP="009C1650">
      <w:pPr>
        <w:ind w:firstLine="36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r>
      <w:r>
        <w:tab/>
      </w:r>
      <w:r>
        <w:tab/>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4D0524E" w14:textId="77777777" w:rsidR="00431B0E" w:rsidRDefault="00431B0E" w:rsidP="007A1768">
      <w:pPr>
        <w:jc w:val="center"/>
      </w:pPr>
    </w:p>
    <w:p w14:paraId="66F23D18" w14:textId="77777777" w:rsidR="00431B0E" w:rsidRDefault="00431B0E"/>
    <w:p w14:paraId="761EBBD9" w14:textId="77777777" w:rsidR="00431B0E" w:rsidRDefault="00431B0E"/>
    <w:p w14:paraId="141976E2" w14:textId="77777777" w:rsidR="00431B0E" w:rsidRDefault="00431B0E"/>
    <w:p w14:paraId="2FF28A1A" w14:textId="77777777" w:rsidR="00431B0E" w:rsidRDefault="00431B0E"/>
    <w:p w14:paraId="06A8E4A9" w14:textId="77777777" w:rsidR="00431B0E" w:rsidRDefault="00431B0E"/>
    <w:p w14:paraId="2397F146" w14:textId="77777777" w:rsidR="00431B0E" w:rsidRDefault="00431B0E"/>
    <w:sectPr w:rsidR="00431B0E" w:rsidSect="007A2F90">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C29AB"/>
    <w:multiLevelType w:val="hybridMultilevel"/>
    <w:tmpl w:val="EB6A09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68"/>
    <w:rsid w:val="000D382E"/>
    <w:rsid w:val="002C5AB1"/>
    <w:rsid w:val="003B1C0B"/>
    <w:rsid w:val="00431B0E"/>
    <w:rsid w:val="00610DFB"/>
    <w:rsid w:val="00615052"/>
    <w:rsid w:val="00651A7F"/>
    <w:rsid w:val="007A1768"/>
    <w:rsid w:val="007A2F90"/>
    <w:rsid w:val="007F4648"/>
    <w:rsid w:val="009C1650"/>
    <w:rsid w:val="00EC5257"/>
    <w:rsid w:val="00EF3DB8"/>
    <w:rsid w:val="00F3072C"/>
    <w:rsid w:val="00FF0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74276"/>
  <w15:docId w15:val="{44A0FD55-D83D-4822-ACD3-31446C46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68"/>
    <w:pPr>
      <w:ind w:left="720"/>
    </w:pPr>
  </w:style>
  <w:style w:type="paragraph" w:styleId="BalloonText">
    <w:name w:val="Balloon Text"/>
    <w:basedOn w:val="Normal"/>
    <w:link w:val="BalloonTextChar"/>
    <w:uiPriority w:val="99"/>
    <w:semiHidden/>
    <w:unhideWhenUsed/>
    <w:rsid w:val="00651A7F"/>
    <w:rPr>
      <w:rFonts w:ascii="Tahoma" w:hAnsi="Tahoma" w:cs="Tahoma"/>
      <w:sz w:val="16"/>
      <w:szCs w:val="16"/>
    </w:rPr>
  </w:style>
  <w:style w:type="character" w:customStyle="1" w:styleId="BalloonTextChar">
    <w:name w:val="Balloon Text Char"/>
    <w:basedOn w:val="DefaultParagraphFont"/>
    <w:link w:val="BalloonText"/>
    <w:uiPriority w:val="99"/>
    <w:semiHidden/>
    <w:rsid w:val="0065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9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C06D7-E0AD-4A16-956A-966DA487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office3</cp:lastModifiedBy>
  <cp:revision>2</cp:revision>
  <cp:lastPrinted>2014-04-22T19:20:00Z</cp:lastPrinted>
  <dcterms:created xsi:type="dcterms:W3CDTF">2015-12-08T20:08:00Z</dcterms:created>
  <dcterms:modified xsi:type="dcterms:W3CDTF">2015-12-08T20:08:00Z</dcterms:modified>
</cp:coreProperties>
</file>